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84" w:lineRule="auto"/>
        <w:ind w:left="1053" w:right="900" w:firstLine="880"/>
      </w:pPr>
      <w:r>
        <w:rPr/>
        <w:t>ADDISON TOWNSHIP PUBLIC LIBRARY BOARD SPECIAL</w:t>
      </w:r>
      <w:r>
        <w:rPr>
          <w:spacing w:val="-9"/>
        </w:rPr>
        <w:t> </w:t>
      </w:r>
      <w:r>
        <w:rPr/>
        <w:t>MEETING</w:t>
      </w:r>
      <w:r>
        <w:rPr>
          <w:spacing w:val="-9"/>
        </w:rPr>
        <w:t> </w:t>
      </w:r>
      <w:r>
        <w:rPr/>
        <w:t>MINUTES</w:t>
      </w:r>
      <w:r>
        <w:rPr>
          <w:spacing w:val="-9"/>
        </w:rPr>
        <w:t> </w:t>
      </w:r>
      <w:r>
        <w:rPr/>
        <w:t>Tuesday,</w:t>
      </w:r>
      <w:r>
        <w:rPr>
          <w:spacing w:val="-9"/>
        </w:rPr>
        <w:t> </w:t>
      </w:r>
      <w:r>
        <w:rPr/>
        <w:t>June</w:t>
      </w:r>
      <w:r>
        <w:rPr>
          <w:spacing w:val="-9"/>
        </w:rPr>
        <w:t> </w:t>
      </w:r>
      <w:r>
        <w:rPr/>
        <w:t>2,</w:t>
      </w:r>
      <w:r>
        <w:rPr>
          <w:spacing w:val="-9"/>
        </w:rPr>
        <w:t> </w:t>
      </w:r>
      <w:r>
        <w:rPr/>
        <w:t>2026</w:t>
      </w:r>
      <w:r>
        <w:rPr>
          <w:spacing w:val="-9"/>
        </w:rPr>
        <w:t> </w:t>
      </w:r>
      <w:r>
        <w:rPr/>
        <w:t>@</w:t>
      </w:r>
      <w:r>
        <w:rPr>
          <w:spacing w:val="-9"/>
        </w:rPr>
        <w:t> </w:t>
      </w:r>
      <w:r>
        <w:rPr/>
        <w:t>6:00</w:t>
      </w:r>
      <w:r>
        <w:rPr>
          <w:spacing w:val="-9"/>
        </w:rPr>
        <w:t> </w:t>
      </w:r>
      <w:r>
        <w:rPr/>
        <w:t>p.m.</w:t>
      </w:r>
    </w:p>
    <w:p>
      <w:pPr>
        <w:pStyle w:val="BodyText"/>
        <w:spacing w:before="185"/>
        <w:rPr>
          <w:b/>
        </w:rPr>
      </w:pPr>
    </w:p>
    <w:p>
      <w:pPr>
        <w:pStyle w:val="BodyText"/>
        <w:spacing w:line="276" w:lineRule="auto"/>
        <w:ind w:right="33"/>
      </w:pPr>
      <w:r>
        <w:rPr>
          <w:b/>
        </w:rPr>
        <w:t>Call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Order:</w:t>
      </w:r>
      <w:r>
        <w:rPr>
          <w:b/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6:00</w:t>
      </w:r>
      <w:r>
        <w:rPr>
          <w:spacing w:val="-3"/>
        </w:rPr>
        <w:t> </w:t>
      </w:r>
      <w:r>
        <w:rPr/>
        <w:t>PM,</w:t>
      </w:r>
      <w:r>
        <w:rPr>
          <w:spacing w:val="-3"/>
        </w:rPr>
        <w:t> </w:t>
      </w:r>
      <w:r>
        <w:rPr/>
        <w:t>in the Addison Township Public Library, 1400 Rochester Rd, Leonard, MI 48367</w:t>
      </w:r>
    </w:p>
    <w:p>
      <w:pPr>
        <w:spacing w:before="160"/>
        <w:ind w:left="0" w:right="0" w:firstLine="0"/>
        <w:jc w:val="left"/>
        <w:rPr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Members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Baldiga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Yes,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Coulombe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No,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Elsarelli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Yes,</w:t>
      </w:r>
    </w:p>
    <w:p>
      <w:pPr>
        <w:pStyle w:val="BodyText"/>
        <w:spacing w:before="42"/>
      </w:pPr>
      <w:r>
        <w:rPr/>
        <w:t>J.</w:t>
      </w:r>
      <w:r>
        <w:rPr>
          <w:spacing w:val="-8"/>
        </w:rPr>
        <w:t> </w:t>
      </w:r>
      <w:r>
        <w:rPr/>
        <w:t>Newby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Yes,</w:t>
      </w:r>
      <w:r>
        <w:rPr>
          <w:spacing w:val="-6"/>
        </w:rPr>
        <w:t> </w:t>
      </w:r>
      <w:r>
        <w:rPr/>
        <w:t>W.</w:t>
      </w:r>
      <w:r>
        <w:rPr>
          <w:spacing w:val="-5"/>
        </w:rPr>
        <w:t> </w:t>
      </w:r>
      <w:r>
        <w:rPr/>
        <w:t>Pack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Yes</w:t>
      </w:r>
    </w:p>
    <w:p>
      <w:pPr>
        <w:pStyle w:val="Heading1"/>
        <w:spacing w:before="201"/>
      </w:pPr>
      <w:r>
        <w:rPr/>
        <w:t>Approval of </w:t>
      </w:r>
      <w:r>
        <w:rPr>
          <w:spacing w:val="-2"/>
        </w:rPr>
        <w:t>Agenda:</w:t>
      </w:r>
    </w:p>
    <w:p>
      <w:pPr>
        <w:pStyle w:val="BodyText"/>
        <w:spacing w:line="276" w:lineRule="auto" w:before="201"/>
        <w:ind w:right="45"/>
      </w:pPr>
      <w:r>
        <w:rPr/>
        <w:t>J.</w:t>
      </w:r>
      <w:r>
        <w:rPr>
          <w:spacing w:val="-3"/>
        </w:rPr>
        <w:t> </w:t>
      </w:r>
      <w:r>
        <w:rPr/>
        <w:t>Baldiga</w:t>
      </w:r>
      <w:r>
        <w:rPr>
          <w:spacing w:val="-3"/>
        </w:rPr>
        <w:t> </w:t>
      </w:r>
      <w:r>
        <w:rPr/>
        <w:t>moved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agenda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presented.,</w:t>
      </w:r>
      <w:r>
        <w:rPr>
          <w:spacing w:val="-3"/>
        </w:rPr>
        <w:t> </w:t>
      </w:r>
      <w:r>
        <w:rPr/>
        <w:t>2nd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Jessica</w:t>
      </w:r>
      <w:r>
        <w:rPr>
          <w:spacing w:val="-3"/>
        </w:rPr>
        <w:t> </w:t>
      </w:r>
      <w:r>
        <w:rPr/>
        <w:t>Newby;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 favor, none opposed, motion carried</w:t>
      </w:r>
    </w:p>
    <w:p>
      <w:pPr>
        <w:pStyle w:val="Heading1"/>
        <w:spacing w:before="160"/>
      </w:pPr>
      <w:r>
        <w:rPr/>
        <w:t>Order of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2" w:after="0"/>
        <w:ind w:left="719" w:right="0" w:hanging="359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fill</w:t>
      </w:r>
      <w:r>
        <w:rPr>
          <w:spacing w:val="-1"/>
          <w:sz w:val="24"/>
        </w:rPr>
        <w:t> </w:t>
      </w:r>
      <w:r>
        <w:rPr>
          <w:sz w:val="24"/>
        </w:rPr>
        <w:t>vacant</w:t>
      </w:r>
      <w:r>
        <w:rPr>
          <w:spacing w:val="-1"/>
          <w:sz w:val="24"/>
        </w:rPr>
        <w:t> </w:t>
      </w:r>
      <w:r>
        <w:rPr>
          <w:sz w:val="24"/>
        </w:rPr>
        <w:t>Library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Trustee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position.</w:t>
      </w:r>
    </w:p>
    <w:p>
      <w:pPr>
        <w:pStyle w:val="BodyText"/>
        <w:spacing w:before="82"/>
      </w:pPr>
    </w:p>
    <w:p>
      <w:pPr>
        <w:pStyle w:val="BodyText"/>
        <w:spacing w:line="276" w:lineRule="auto"/>
        <w:ind w:left="720" w:right="33"/>
      </w:pP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Amber</w:t>
      </w:r>
      <w:r>
        <w:rPr>
          <w:spacing w:val="-4"/>
        </w:rPr>
        <w:t> </w:t>
      </w:r>
      <w:r>
        <w:rPr/>
        <w:t>Chindress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 vacant Library Board Trustee position.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720" w:right="33"/>
      </w:pPr>
      <w:r>
        <w:rPr/>
        <w:t>J.</w:t>
      </w:r>
      <w:r>
        <w:rPr>
          <w:spacing w:val="-4"/>
        </w:rPr>
        <w:t> </w:t>
      </w:r>
      <w:r>
        <w:rPr/>
        <w:t>Baldiga</w:t>
      </w:r>
      <w:r>
        <w:rPr>
          <w:spacing w:val="-4"/>
        </w:rPr>
        <w:t> </w:t>
      </w:r>
      <w:r>
        <w:rPr/>
        <w:t>moved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appoint</w:t>
      </w:r>
      <w:r>
        <w:rPr>
          <w:spacing w:val="-4"/>
        </w:rPr>
        <w:t> </w:t>
      </w:r>
      <w:r>
        <w:rPr/>
        <w:t>Amber</w:t>
      </w:r>
      <w:r>
        <w:rPr>
          <w:spacing w:val="-4"/>
        </w:rPr>
        <w:t> </w:t>
      </w:r>
      <w:r>
        <w:rPr/>
        <w:t>Chindress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vacant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Board Trustee position, 2nd by W. Pack; Discussion on the motion occurred,</w:t>
      </w:r>
    </w:p>
    <w:p>
      <w:pPr>
        <w:pStyle w:val="BodyText"/>
        <w:spacing w:before="41"/>
      </w:pPr>
    </w:p>
    <w:p>
      <w:pPr>
        <w:pStyle w:val="BodyText"/>
        <w:ind w:left="720"/>
      </w:pPr>
      <w:r>
        <w:rPr/>
        <w:t>Board members discussed Ms. Chindress's qualifications, </w:t>
      </w:r>
      <w:r>
        <w:rPr>
          <w:spacing w:val="-2"/>
        </w:rPr>
        <w:t>including: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42" w:after="0"/>
        <w:ind w:left="1439" w:right="0" w:hanging="359"/>
        <w:jc w:val="left"/>
        <w:rPr>
          <w:sz w:val="24"/>
        </w:rPr>
      </w:pPr>
      <w:r>
        <w:rPr>
          <w:sz w:val="24"/>
        </w:rPr>
        <w:t>Her experience as an English teacher in Romeo Community </w:t>
      </w:r>
      <w:r>
        <w:rPr>
          <w:spacing w:val="-2"/>
          <w:sz w:val="24"/>
        </w:rPr>
        <w:t>Schools.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41" w:after="0"/>
        <w:ind w:left="1439" w:right="0" w:hanging="359"/>
        <w:jc w:val="left"/>
        <w:rPr>
          <w:sz w:val="24"/>
        </w:rPr>
      </w:pPr>
      <w:r>
        <w:rPr>
          <w:sz w:val="24"/>
        </w:rPr>
        <w:t>Her involvement in community </w:t>
      </w:r>
      <w:r>
        <w:rPr>
          <w:spacing w:val="-2"/>
          <w:sz w:val="24"/>
        </w:rPr>
        <w:t>activities.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76" w:lineRule="auto" w:before="41" w:after="0"/>
        <w:ind w:left="1440" w:right="220" w:hanging="360"/>
        <w:jc w:val="left"/>
        <w:rPr>
          <w:sz w:val="24"/>
        </w:rPr>
      </w:pPr>
      <w:r>
        <w:rPr>
          <w:sz w:val="24"/>
        </w:rPr>
        <w:t>Her</w:t>
      </w:r>
      <w:r>
        <w:rPr>
          <w:spacing w:val="-8"/>
          <w:sz w:val="24"/>
        </w:rPr>
        <w:t> </w:t>
      </w:r>
      <w:r>
        <w:rPr>
          <w:sz w:val="24"/>
        </w:rPr>
        <w:t>experience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policy</w:t>
      </w:r>
      <w:r>
        <w:rPr>
          <w:spacing w:val="-8"/>
          <w:sz w:val="24"/>
        </w:rPr>
        <w:t> </w:t>
      </w:r>
      <w:r>
        <w:rPr>
          <w:sz w:val="24"/>
        </w:rPr>
        <w:t>development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through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Teach Plus fellowship program.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76" w:lineRule="auto" w:before="0" w:after="0"/>
        <w:ind w:left="1440" w:right="487" w:hanging="360"/>
        <w:jc w:val="left"/>
        <w:rPr>
          <w:sz w:val="24"/>
        </w:rPr>
      </w:pPr>
      <w:r>
        <w:rPr>
          <w:sz w:val="24"/>
        </w:rPr>
        <w:t>Her</w:t>
      </w:r>
      <w:r>
        <w:rPr>
          <w:spacing w:val="-8"/>
          <w:sz w:val="24"/>
        </w:rPr>
        <w:t> </w:t>
      </w:r>
      <w:r>
        <w:rPr>
          <w:sz w:val="24"/>
        </w:rPr>
        <w:t>interest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serving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Addison</w:t>
      </w:r>
      <w:r>
        <w:rPr>
          <w:spacing w:val="-8"/>
          <w:sz w:val="24"/>
        </w:rPr>
        <w:t> </w:t>
      </w:r>
      <w:r>
        <w:rPr>
          <w:sz w:val="24"/>
        </w:rPr>
        <w:t>Township</w:t>
      </w:r>
      <w:r>
        <w:rPr>
          <w:spacing w:val="-8"/>
          <w:sz w:val="24"/>
        </w:rPr>
        <w:t> </w:t>
      </w:r>
      <w:r>
        <w:rPr>
          <w:sz w:val="24"/>
        </w:rPr>
        <w:t>community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assisting with library policy work.</w:t>
      </w:r>
    </w:p>
    <w:p>
      <w:pPr>
        <w:pStyle w:val="BodyText"/>
        <w:spacing w:before="42"/>
      </w:pPr>
    </w:p>
    <w:p>
      <w:pPr>
        <w:pStyle w:val="BodyText"/>
        <w:ind w:left="720"/>
      </w:pPr>
      <w:r>
        <w:rPr/>
        <w:t>Motion</w:t>
      </w:r>
      <w:r>
        <w:rPr>
          <w:spacing w:val="-6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Call: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Baldiga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Yes,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Elsarelli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Yes,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Newby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Yes,</w:t>
      </w:r>
    </w:p>
    <w:p>
      <w:pPr>
        <w:pStyle w:val="BodyText"/>
        <w:spacing w:before="41"/>
        <w:ind w:left="720"/>
      </w:pPr>
      <w:r>
        <w:rPr/>
        <w:t>W.</w:t>
      </w:r>
      <w:r>
        <w:rPr>
          <w:spacing w:val="-10"/>
        </w:rPr>
        <w:t> </w:t>
      </w:r>
      <w:r>
        <w:rPr/>
        <w:t>Pack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Yes,</w:t>
      </w:r>
      <w:r>
        <w:rPr>
          <w:spacing w:val="-7"/>
        </w:rPr>
        <w:t> </w:t>
      </w:r>
      <w:r>
        <w:rPr/>
        <w:t>4-Yes,</w:t>
      </w:r>
      <w:r>
        <w:rPr>
          <w:spacing w:val="-8"/>
        </w:rPr>
        <w:t> </w:t>
      </w:r>
      <w:r>
        <w:rPr/>
        <w:t>0-No,</w:t>
      </w:r>
      <w:r>
        <w:rPr>
          <w:spacing w:val="-7"/>
        </w:rPr>
        <w:t> </w:t>
      </w:r>
      <w:r>
        <w:rPr/>
        <w:t>motion</w:t>
      </w:r>
      <w:r>
        <w:rPr>
          <w:spacing w:val="-8"/>
        </w:rPr>
        <w:t> </w:t>
      </w:r>
      <w:r>
        <w:rPr/>
        <w:t>carried</w:t>
      </w:r>
      <w:r>
        <w:rPr>
          <w:spacing w:val="-7"/>
        </w:rPr>
        <w:t> </w:t>
      </w:r>
      <w:r>
        <w:rPr>
          <w:spacing w:val="-2"/>
        </w:rPr>
        <w:t>unanimously.</w:t>
      </w:r>
    </w:p>
    <w:p>
      <w:pPr>
        <w:pStyle w:val="BodyText"/>
        <w:spacing w:before="243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Next Meeting: </w:t>
      </w:r>
      <w:r>
        <w:rPr>
          <w:sz w:val="24"/>
        </w:rPr>
        <w:t>June 16th, 2026 unless otherwise </w:t>
      </w:r>
      <w:r>
        <w:rPr>
          <w:spacing w:val="-2"/>
          <w:sz w:val="24"/>
        </w:rPr>
        <w:t>noticed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276" w:lineRule="auto"/>
        <w:ind w:right="45"/>
      </w:pPr>
      <w:r>
        <w:rPr>
          <w:b/>
        </w:rPr>
        <w:t>Adjournment:</w:t>
      </w:r>
      <w:r>
        <w:rPr>
          <w:b/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Elsarelli</w:t>
      </w:r>
      <w:r>
        <w:rPr>
          <w:spacing w:val="-4"/>
        </w:rPr>
        <w:t> </w:t>
      </w:r>
      <w:r>
        <w:rPr/>
        <w:t>moved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6:07pm.,</w:t>
      </w:r>
      <w:r>
        <w:rPr>
          <w:spacing w:val="-4"/>
        </w:rPr>
        <w:t> </w:t>
      </w:r>
      <w:r>
        <w:rPr/>
        <w:t>2nd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Newby;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favor, the meeting adjourned.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43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ATPL - June 2, 2026 Special Meeting Minutes</dc:title>
  <dcterms:created xsi:type="dcterms:W3CDTF">2026-06-24T17:01:49Z</dcterms:created>
  <dcterms:modified xsi:type="dcterms:W3CDTF">2026-06-24T17:01:49Z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2026-06-24T00:00:00Z</vt:filetime>
  </property>
  <property fmtid="{D5CDD505-2E9C-101B-9397-08002B2CF9AE}" pid="4" name="Producer">
    <vt:lpwstr>Skia/PDF m150 Google Docs Renderer</vt:lpwstr>
  </property>
</Properties>
</file>